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83" w:rsidRDefault="00431E99" w:rsidP="00A61283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292526"/>
          <w:sz w:val="22"/>
          <w:szCs w:val="22"/>
        </w:rPr>
      </w:pPr>
      <w:r>
        <w:rPr>
          <w:rFonts w:ascii="GillSans-Bold" w:hAnsi="GillSans-Bold" w:cs="GillSans-Bold"/>
          <w:b/>
          <w:bCs/>
          <w:noProof/>
          <w:color w:val="292526"/>
          <w:sz w:val="22"/>
          <w:szCs w:val="22"/>
        </w:rPr>
        <w:drawing>
          <wp:inline distT="0" distB="0" distL="0" distR="0">
            <wp:extent cx="6210300" cy="8775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83">
        <w:rPr>
          <w:rFonts w:ascii="GillSans-Bold" w:hAnsi="GillSans-Bold" w:cs="GillSans-Bold"/>
          <w:b/>
          <w:bCs/>
          <w:color w:val="292526"/>
          <w:sz w:val="22"/>
          <w:szCs w:val="22"/>
        </w:rPr>
        <w:br w:type="page"/>
      </w:r>
      <w:r w:rsidR="00A61283">
        <w:rPr>
          <w:rFonts w:ascii="GillSans-Bold" w:hAnsi="GillSans-Bold" w:cs="GillSans-Bold"/>
          <w:b/>
          <w:bCs/>
          <w:color w:val="292526"/>
          <w:sz w:val="22"/>
          <w:szCs w:val="22"/>
        </w:rPr>
        <w:lastRenderedPageBreak/>
        <w:t>Student name: ________________________________</w:t>
      </w:r>
    </w:p>
    <w:p w:rsidR="00A61283" w:rsidRDefault="00A61283" w:rsidP="00A61283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292526"/>
          <w:sz w:val="22"/>
          <w:szCs w:val="22"/>
        </w:rPr>
      </w:pPr>
    </w:p>
    <w:p w:rsidR="00A61283" w:rsidRPr="00A61283" w:rsidRDefault="00431E99" w:rsidP="00A61283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292526"/>
          <w:sz w:val="22"/>
          <w:szCs w:val="22"/>
        </w:rPr>
      </w:pPr>
      <w:r>
        <w:rPr>
          <w:rFonts w:ascii="GillSans-Bold" w:hAnsi="GillSans-Bold" w:cs="GillSans-Bold"/>
          <w:b/>
          <w:bCs/>
          <w:noProof/>
          <w:color w:val="292526"/>
          <w:sz w:val="22"/>
          <w:szCs w:val="22"/>
        </w:rPr>
        <w:drawing>
          <wp:inline distT="0" distB="0" distL="0" distR="0">
            <wp:extent cx="6235700" cy="1257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4" b="9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83" w:rsidRDefault="00A61283" w:rsidP="00A61283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292526"/>
          <w:sz w:val="22"/>
          <w:szCs w:val="22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292526"/>
          <w:sz w:val="22"/>
          <w:szCs w:val="22"/>
        </w:rPr>
      </w:pP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  <w:r w:rsidRPr="00A61283">
        <w:rPr>
          <w:rFonts w:ascii="Arial" w:hAnsi="Arial" w:cs="Arial"/>
          <w:b/>
          <w:bCs/>
          <w:color w:val="292526"/>
        </w:rPr>
        <w:t>Analyzing Information</w:t>
      </w: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A61283">
        <w:rPr>
          <w:rFonts w:ascii="Arial" w:hAnsi="Arial" w:cs="Arial"/>
          <w:i/>
          <w:iCs/>
          <w:color w:val="292526"/>
        </w:rPr>
        <w:t xml:space="preserve">Directions: </w:t>
      </w:r>
      <w:r w:rsidRPr="00A61283">
        <w:rPr>
          <w:rFonts w:ascii="Arial" w:hAnsi="Arial" w:cs="Arial"/>
          <w:color w:val="292526"/>
        </w:rPr>
        <w:t>Answer each of the following questions in complete sentences.</w:t>
      </w: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A61283">
        <w:rPr>
          <w:rFonts w:ascii="Arial" w:hAnsi="Arial" w:cs="Arial"/>
          <w:color w:val="292526"/>
        </w:rPr>
        <w:t>1 List the jobs held by African Americans in Wilmington in 1898.</w:t>
      </w: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A61283">
        <w:rPr>
          <w:rFonts w:ascii="Arial" w:hAnsi="Arial" w:cs="Arial"/>
          <w:color w:val="292526"/>
        </w:rPr>
        <w:t>2. In Wilmington, what percentage of population was African American in 1898?</w:t>
      </w: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A61283">
        <w:rPr>
          <w:rFonts w:ascii="Arial" w:hAnsi="Arial" w:cs="Arial"/>
          <w:color w:val="292526"/>
        </w:rPr>
        <w:t>3. Explain Daniel Schenck’s quote.</w:t>
      </w: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A61283">
        <w:rPr>
          <w:rFonts w:ascii="Arial" w:hAnsi="Arial" w:cs="Arial"/>
          <w:color w:val="292526"/>
        </w:rPr>
        <w:t>4. Explain the causes of the Wilmington Race Riot.</w:t>
      </w: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</w:p>
    <w:p w:rsid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  <w:r w:rsidRPr="00A61283">
        <w:rPr>
          <w:rFonts w:ascii="Arial" w:hAnsi="Arial" w:cs="Arial"/>
          <w:b/>
          <w:bCs/>
          <w:color w:val="292526"/>
        </w:rPr>
        <w:t>Creative Response</w:t>
      </w:r>
    </w:p>
    <w:p w:rsidR="00A61283" w:rsidRPr="00A61283" w:rsidRDefault="00A61283" w:rsidP="00A61283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A61283">
        <w:rPr>
          <w:rFonts w:ascii="Arial" w:hAnsi="Arial" w:cs="Arial"/>
          <w:color w:val="292526"/>
        </w:rPr>
        <w:t xml:space="preserve">During the Wilmington Riot, a white mob burned the office of Alex Manly and attacked and killed African Americans. Pretend you are a newspaper reporter and write a news article depicting this event.  </w:t>
      </w:r>
      <w:r>
        <w:rPr>
          <w:rFonts w:ascii="Arial" w:hAnsi="Arial" w:cs="Arial"/>
          <w:color w:val="292526"/>
        </w:rPr>
        <w:t xml:space="preserve">Your article must be at least </w:t>
      </w:r>
      <w:r>
        <w:rPr>
          <w:rFonts w:ascii="Arial" w:hAnsi="Arial" w:cs="Arial"/>
          <w:b/>
          <w:color w:val="292526"/>
        </w:rPr>
        <w:t xml:space="preserve">eight </w:t>
      </w:r>
      <w:r>
        <w:rPr>
          <w:rFonts w:ascii="Arial" w:hAnsi="Arial" w:cs="Arial"/>
          <w:color w:val="292526"/>
        </w:rPr>
        <w:t xml:space="preserve">sentences long.  </w:t>
      </w:r>
      <w:r w:rsidRPr="00A61283">
        <w:rPr>
          <w:rFonts w:ascii="Arial" w:hAnsi="Arial" w:cs="Arial"/>
          <w:color w:val="292526"/>
        </w:rPr>
        <w:t>You</w:t>
      </w:r>
      <w:r>
        <w:rPr>
          <w:rFonts w:ascii="Arial" w:hAnsi="Arial" w:cs="Arial"/>
          <w:color w:val="292526"/>
        </w:rPr>
        <w:t xml:space="preserve"> must i</w:t>
      </w:r>
      <w:r w:rsidRPr="00A61283">
        <w:rPr>
          <w:rFonts w:ascii="Arial" w:hAnsi="Arial" w:cs="Arial"/>
          <w:color w:val="292526"/>
        </w:rPr>
        <w:t>nclude drawings or other graphics</w:t>
      </w:r>
      <w:r>
        <w:rPr>
          <w:rFonts w:ascii="Arial" w:hAnsi="Arial" w:cs="Arial"/>
          <w:color w:val="292526"/>
        </w:rPr>
        <w:t xml:space="preserve"> just as there would be in a real newspaper article</w:t>
      </w:r>
      <w:r w:rsidRPr="00A61283">
        <w:rPr>
          <w:rFonts w:ascii="Arial" w:hAnsi="Arial" w:cs="Arial"/>
          <w:color w:val="292526"/>
        </w:rPr>
        <w:t>. Use other resources to help you accomplish this task including your textbook’s sections on civil rights initiatives around the turn of the twentieth century.</w:t>
      </w:r>
    </w:p>
    <w:p w:rsidR="00A61283" w:rsidRDefault="00A61283" w:rsidP="00A61283">
      <w:pPr>
        <w:autoSpaceDE w:val="0"/>
        <w:autoSpaceDN w:val="0"/>
        <w:adjustRightInd w:val="0"/>
        <w:rPr>
          <w:rFonts w:ascii="GillSans-Bold" w:hAnsi="GillSans-Bold" w:cs="GillSans-Bold"/>
          <w:color w:val="000000"/>
          <w:sz w:val="20"/>
          <w:szCs w:val="20"/>
        </w:rPr>
      </w:pPr>
    </w:p>
    <w:p w:rsidR="00605722" w:rsidRDefault="00605722">
      <w:bookmarkStart w:id="0" w:name="_GoBack"/>
      <w:bookmarkEnd w:id="0"/>
    </w:p>
    <w:sectPr w:rsidR="00605722" w:rsidSect="00A61283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99" w:rsidRDefault="00431E99">
      <w:r>
        <w:separator/>
      </w:r>
    </w:p>
  </w:endnote>
  <w:endnote w:type="continuationSeparator" w:id="0">
    <w:p w:rsidR="00431E99" w:rsidRDefault="0043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 w:rsidP="00A61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283" w:rsidRDefault="00A61283" w:rsidP="00A612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 w:rsidP="00A61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E99">
      <w:rPr>
        <w:rStyle w:val="PageNumber"/>
        <w:noProof/>
      </w:rPr>
      <w:t>1</w:t>
    </w:r>
    <w:r>
      <w:rPr>
        <w:rStyle w:val="PageNumber"/>
      </w:rPr>
      <w:fldChar w:fldCharType="end"/>
    </w:r>
  </w:p>
  <w:p w:rsidR="00A61283" w:rsidRDefault="00A61283" w:rsidP="00A612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99" w:rsidRDefault="00431E99">
      <w:r>
        <w:separator/>
      </w:r>
    </w:p>
  </w:footnote>
  <w:footnote w:type="continuationSeparator" w:id="0">
    <w:p w:rsidR="00431E99" w:rsidRDefault="0043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3"/>
    <w:rsid w:val="00431E99"/>
    <w:rsid w:val="00605722"/>
    <w:rsid w:val="009071F5"/>
    <w:rsid w:val="00A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61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1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61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Wake County Public Schools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Durham Public Schools</dc:creator>
  <cp:keywords/>
  <dc:description/>
  <cp:lastModifiedBy>Durham Public Schools</cp:lastModifiedBy>
  <cp:revision>1</cp:revision>
  <dcterms:created xsi:type="dcterms:W3CDTF">2015-07-26T22:22:00Z</dcterms:created>
  <dcterms:modified xsi:type="dcterms:W3CDTF">2015-07-26T22:29:00Z</dcterms:modified>
</cp:coreProperties>
</file>